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E6071" w14:textId="282D5817" w:rsidR="007045D7" w:rsidRDefault="001E2F42">
      <w:pPr>
        <w:rPr>
          <w:rFonts w:ascii="Arial" w:hAnsi="Arial" w:cs="Arial"/>
        </w:rPr>
      </w:pPr>
      <w:r>
        <w:rPr>
          <w:rFonts w:ascii="Arial" w:hAnsi="Arial" w:cs="Arial"/>
        </w:rPr>
        <w:t>Curriculum Overview Autumn Term KS4RK</w:t>
      </w:r>
    </w:p>
    <w:p w14:paraId="13AEC093" w14:textId="321E776F" w:rsidR="001E2F42" w:rsidRDefault="001E2F42">
      <w:pPr>
        <w:rPr>
          <w:rFonts w:ascii="Arial" w:hAnsi="Arial" w:cs="Arial"/>
        </w:rPr>
      </w:pPr>
    </w:p>
    <w:p w14:paraId="15E44DD1" w14:textId="721417F8" w:rsidR="001E2F42" w:rsidRDefault="001E2F42">
      <w:pPr>
        <w:rPr>
          <w:rFonts w:ascii="Arial" w:hAnsi="Arial" w:cs="Arial"/>
          <w:b/>
          <w:bCs/>
        </w:rPr>
      </w:pPr>
      <w:r w:rsidRPr="001E2F42">
        <w:rPr>
          <w:rFonts w:ascii="Arial" w:hAnsi="Arial" w:cs="Arial"/>
          <w:b/>
          <w:bCs/>
        </w:rPr>
        <w:t>Maths</w:t>
      </w:r>
      <w:r>
        <w:rPr>
          <w:rFonts w:ascii="Arial" w:hAnsi="Arial" w:cs="Arial"/>
          <w:b/>
          <w:bCs/>
        </w:rPr>
        <w:t xml:space="preserve"> Set 2</w:t>
      </w:r>
    </w:p>
    <w:p w14:paraId="2B105D2E" w14:textId="4B5E69B4" w:rsidR="001E2F42" w:rsidRDefault="001E2F42" w:rsidP="001E2F42">
      <w:pPr>
        <w:spacing w:after="0" w:line="240" w:lineRule="auto"/>
        <w:rPr>
          <w:sz w:val="24"/>
          <w:szCs w:val="24"/>
        </w:rPr>
      </w:pPr>
      <w:proofErr w:type="spellStart"/>
      <w:r>
        <w:rPr>
          <w:sz w:val="24"/>
          <w:szCs w:val="24"/>
        </w:rPr>
        <w:t>Wks</w:t>
      </w:r>
      <w:proofErr w:type="spellEnd"/>
      <w:r>
        <w:rPr>
          <w:sz w:val="24"/>
          <w:szCs w:val="24"/>
        </w:rPr>
        <w:t xml:space="preserve"> 1-3 The Four Operations</w:t>
      </w:r>
    </w:p>
    <w:p w14:paraId="2DD375F1" w14:textId="573B1FAE" w:rsidR="001E2F42" w:rsidRDefault="001E2F42" w:rsidP="001E2F42">
      <w:pPr>
        <w:spacing w:after="0" w:line="240" w:lineRule="auto"/>
        <w:rPr>
          <w:sz w:val="24"/>
          <w:szCs w:val="24"/>
        </w:rPr>
      </w:pPr>
      <w:proofErr w:type="spellStart"/>
      <w:r>
        <w:rPr>
          <w:sz w:val="24"/>
          <w:szCs w:val="24"/>
        </w:rPr>
        <w:t>Wks</w:t>
      </w:r>
      <w:proofErr w:type="spellEnd"/>
      <w:r>
        <w:rPr>
          <w:sz w:val="24"/>
          <w:szCs w:val="24"/>
        </w:rPr>
        <w:t xml:space="preserve"> 4-5</w:t>
      </w:r>
      <w:r>
        <w:rPr>
          <w:sz w:val="24"/>
          <w:szCs w:val="24"/>
        </w:rPr>
        <w:t xml:space="preserve"> </w:t>
      </w:r>
      <w:r>
        <w:rPr>
          <w:sz w:val="24"/>
          <w:szCs w:val="24"/>
        </w:rPr>
        <w:t>Ratio</w:t>
      </w:r>
    </w:p>
    <w:p w14:paraId="4E100BAA" w14:textId="3F677B7A" w:rsidR="001E2F42" w:rsidRDefault="001E2F42" w:rsidP="001E2F42">
      <w:pPr>
        <w:spacing w:after="0"/>
        <w:rPr>
          <w:sz w:val="24"/>
          <w:szCs w:val="24"/>
        </w:rPr>
      </w:pPr>
      <w:proofErr w:type="spellStart"/>
      <w:r>
        <w:rPr>
          <w:sz w:val="24"/>
          <w:szCs w:val="24"/>
        </w:rPr>
        <w:t>Wk</w:t>
      </w:r>
      <w:proofErr w:type="spellEnd"/>
      <w:r>
        <w:rPr>
          <w:sz w:val="24"/>
          <w:szCs w:val="24"/>
        </w:rPr>
        <w:t xml:space="preserve"> 6-7</w:t>
      </w:r>
      <w:r>
        <w:rPr>
          <w:sz w:val="24"/>
          <w:szCs w:val="24"/>
        </w:rPr>
        <w:t xml:space="preserve"> </w:t>
      </w:r>
      <w:r>
        <w:rPr>
          <w:sz w:val="24"/>
          <w:szCs w:val="24"/>
        </w:rPr>
        <w:t>Geometry</w:t>
      </w:r>
    </w:p>
    <w:p w14:paraId="061593BC" w14:textId="43DE6C96" w:rsidR="001E2F42" w:rsidRDefault="001E2F42" w:rsidP="001E2F42">
      <w:pPr>
        <w:spacing w:after="0" w:line="240" w:lineRule="auto"/>
        <w:rPr>
          <w:sz w:val="24"/>
          <w:szCs w:val="24"/>
        </w:rPr>
      </w:pPr>
      <w:proofErr w:type="spellStart"/>
      <w:r>
        <w:rPr>
          <w:sz w:val="24"/>
          <w:szCs w:val="24"/>
        </w:rPr>
        <w:t>Wk</w:t>
      </w:r>
      <w:proofErr w:type="spellEnd"/>
      <w:r>
        <w:rPr>
          <w:sz w:val="24"/>
          <w:szCs w:val="24"/>
        </w:rPr>
        <w:t xml:space="preserve"> 8   Properties of Number</w:t>
      </w:r>
    </w:p>
    <w:p w14:paraId="04D156D0" w14:textId="791347D6" w:rsidR="001E2F42" w:rsidRDefault="001E2F42" w:rsidP="001E2F42">
      <w:pPr>
        <w:spacing w:after="0" w:line="240" w:lineRule="auto"/>
        <w:rPr>
          <w:sz w:val="24"/>
          <w:szCs w:val="24"/>
        </w:rPr>
      </w:pPr>
      <w:proofErr w:type="spellStart"/>
      <w:r>
        <w:rPr>
          <w:sz w:val="24"/>
          <w:szCs w:val="24"/>
        </w:rPr>
        <w:t>Wk</w:t>
      </w:r>
      <w:proofErr w:type="spellEnd"/>
      <w:r>
        <w:rPr>
          <w:sz w:val="24"/>
          <w:szCs w:val="24"/>
        </w:rPr>
        <w:t xml:space="preserve"> 9-10</w:t>
      </w:r>
      <w:r>
        <w:rPr>
          <w:sz w:val="24"/>
          <w:szCs w:val="24"/>
        </w:rPr>
        <w:t xml:space="preserve"> </w:t>
      </w:r>
      <w:r>
        <w:rPr>
          <w:sz w:val="24"/>
          <w:szCs w:val="24"/>
        </w:rPr>
        <w:t>Measures</w:t>
      </w:r>
    </w:p>
    <w:p w14:paraId="6DFC0FEC" w14:textId="07E87A36" w:rsidR="001E2F42" w:rsidRDefault="001E2F42" w:rsidP="001E2F42">
      <w:pPr>
        <w:rPr>
          <w:sz w:val="24"/>
          <w:szCs w:val="24"/>
        </w:rPr>
      </w:pPr>
      <w:proofErr w:type="spellStart"/>
      <w:r>
        <w:rPr>
          <w:sz w:val="24"/>
          <w:szCs w:val="24"/>
        </w:rPr>
        <w:t>Wk</w:t>
      </w:r>
      <w:proofErr w:type="spellEnd"/>
      <w:r>
        <w:rPr>
          <w:sz w:val="24"/>
          <w:szCs w:val="24"/>
        </w:rPr>
        <w:t xml:space="preserve"> 11-12</w:t>
      </w:r>
      <w:r>
        <w:rPr>
          <w:sz w:val="24"/>
          <w:szCs w:val="24"/>
        </w:rPr>
        <w:t xml:space="preserve"> </w:t>
      </w:r>
      <w:r>
        <w:rPr>
          <w:sz w:val="24"/>
          <w:szCs w:val="24"/>
        </w:rPr>
        <w:t>Calendar and time</w:t>
      </w:r>
    </w:p>
    <w:p w14:paraId="7CA5197E" w14:textId="64CFF999" w:rsidR="001E2F42" w:rsidRDefault="001E2F42" w:rsidP="001E2F42">
      <w:pPr>
        <w:rPr>
          <w:sz w:val="24"/>
          <w:szCs w:val="24"/>
        </w:rPr>
      </w:pPr>
    </w:p>
    <w:p w14:paraId="19A7421E" w14:textId="06EDA21C" w:rsidR="001E2F42" w:rsidRPr="001E2F42" w:rsidRDefault="001E2F42" w:rsidP="001E2F42">
      <w:pPr>
        <w:spacing w:after="0" w:line="240" w:lineRule="auto"/>
        <w:rPr>
          <w:b/>
          <w:bCs/>
          <w:sz w:val="24"/>
          <w:szCs w:val="24"/>
        </w:rPr>
      </w:pPr>
      <w:r w:rsidRPr="001E2F42">
        <w:rPr>
          <w:b/>
          <w:bCs/>
          <w:sz w:val="24"/>
          <w:szCs w:val="24"/>
        </w:rPr>
        <w:t>English Set 3</w:t>
      </w:r>
    </w:p>
    <w:p w14:paraId="71471DAA" w14:textId="5F27B6B0" w:rsidR="001E2F42" w:rsidRDefault="001E2F42" w:rsidP="001E2F42">
      <w:pPr>
        <w:rPr>
          <w:sz w:val="24"/>
          <w:szCs w:val="24"/>
        </w:rPr>
      </w:pPr>
    </w:p>
    <w:p w14:paraId="11985CE0" w14:textId="4380B986" w:rsidR="001E2F42" w:rsidRDefault="001E2F42" w:rsidP="001E2F42">
      <w:pPr>
        <w:rPr>
          <w:sz w:val="24"/>
          <w:szCs w:val="24"/>
        </w:rPr>
      </w:pPr>
      <w:proofErr w:type="spellStart"/>
      <w:r>
        <w:rPr>
          <w:sz w:val="24"/>
          <w:szCs w:val="24"/>
        </w:rPr>
        <w:t>Wk</w:t>
      </w:r>
      <w:proofErr w:type="spellEnd"/>
      <w:r>
        <w:rPr>
          <w:sz w:val="24"/>
          <w:szCs w:val="24"/>
        </w:rPr>
        <w:t xml:space="preserve"> 1 – 7 We will be looking at the book Tyrannosaurs Drip by Julia Donaldson to develop skills such as discussing a story, making predictions, </w:t>
      </w:r>
      <w:r w:rsidR="00213724">
        <w:rPr>
          <w:sz w:val="24"/>
          <w:szCs w:val="24"/>
        </w:rPr>
        <w:t xml:space="preserve">handwriting posture and correct use of upper and lower case letters and punctuation. </w:t>
      </w:r>
    </w:p>
    <w:p w14:paraId="3C5A12E3" w14:textId="4A0EAFDC" w:rsidR="00213724" w:rsidRDefault="00213724" w:rsidP="001E2F42">
      <w:pPr>
        <w:rPr>
          <w:sz w:val="24"/>
          <w:szCs w:val="24"/>
        </w:rPr>
      </w:pPr>
      <w:proofErr w:type="spellStart"/>
      <w:r>
        <w:rPr>
          <w:sz w:val="24"/>
          <w:szCs w:val="24"/>
        </w:rPr>
        <w:t>Wk</w:t>
      </w:r>
      <w:proofErr w:type="spellEnd"/>
      <w:r>
        <w:rPr>
          <w:sz w:val="24"/>
          <w:szCs w:val="24"/>
        </w:rPr>
        <w:t xml:space="preserve"> 8 – 13 We will be looking at the author Julia Donaldson and various books that she has written. The focus will be around developing skills in reading text, recognising contractions, retelling a story, using adjectives, planning sentences, spelling common exception words and ensuring that their writing makes sense.</w:t>
      </w:r>
    </w:p>
    <w:p w14:paraId="1F6A9554" w14:textId="56EF799A" w:rsidR="00213724" w:rsidRDefault="00213724" w:rsidP="001E2F42">
      <w:pPr>
        <w:rPr>
          <w:sz w:val="24"/>
          <w:szCs w:val="24"/>
        </w:rPr>
      </w:pPr>
    </w:p>
    <w:p w14:paraId="3C18EABA" w14:textId="5B78BCFC" w:rsidR="00213724" w:rsidRPr="00213724" w:rsidRDefault="00213724" w:rsidP="001E2F42">
      <w:pPr>
        <w:rPr>
          <w:b/>
          <w:bCs/>
          <w:sz w:val="24"/>
          <w:szCs w:val="24"/>
        </w:rPr>
      </w:pPr>
      <w:r w:rsidRPr="00213724">
        <w:rPr>
          <w:b/>
          <w:bCs/>
          <w:sz w:val="24"/>
          <w:szCs w:val="24"/>
        </w:rPr>
        <w:t>Humanities</w:t>
      </w:r>
    </w:p>
    <w:p w14:paraId="319137A4" w14:textId="2B97175D" w:rsidR="001E2F42" w:rsidRDefault="00213724">
      <w:pPr>
        <w:rPr>
          <w:rFonts w:ascii="Arial" w:hAnsi="Arial" w:cs="Arial"/>
        </w:rPr>
      </w:pPr>
      <w:r>
        <w:rPr>
          <w:rFonts w:ascii="Arial" w:hAnsi="Arial" w:cs="Arial"/>
        </w:rPr>
        <w:t xml:space="preserve">This term we will be looking at the Roman Empire, the </w:t>
      </w:r>
      <w:r w:rsidR="00B77612">
        <w:rPr>
          <w:rFonts w:ascii="Arial" w:hAnsi="Arial" w:cs="Arial"/>
        </w:rPr>
        <w:t>Anglo-Saxons,</w:t>
      </w:r>
      <w:r>
        <w:rPr>
          <w:rFonts w:ascii="Arial" w:hAnsi="Arial" w:cs="Arial"/>
        </w:rPr>
        <w:t xml:space="preserve"> and the Vikings. </w:t>
      </w:r>
    </w:p>
    <w:p w14:paraId="4DDBB855" w14:textId="013B7E02" w:rsidR="00213724" w:rsidRDefault="00213724">
      <w:pPr>
        <w:rPr>
          <w:rFonts w:ascii="Arial" w:hAnsi="Arial" w:cs="Arial"/>
        </w:rPr>
      </w:pPr>
    </w:p>
    <w:p w14:paraId="475366BF" w14:textId="0D9D4A58" w:rsidR="00213724" w:rsidRDefault="00213724">
      <w:pPr>
        <w:rPr>
          <w:rFonts w:ascii="Arial" w:hAnsi="Arial" w:cs="Arial"/>
          <w:b/>
          <w:bCs/>
        </w:rPr>
      </w:pPr>
      <w:r>
        <w:rPr>
          <w:rFonts w:ascii="Arial" w:hAnsi="Arial" w:cs="Arial"/>
          <w:b/>
          <w:bCs/>
        </w:rPr>
        <w:t>PSD</w:t>
      </w:r>
    </w:p>
    <w:p w14:paraId="6639CFA2" w14:textId="709F05D1" w:rsidR="00213724" w:rsidRDefault="00213724">
      <w:pPr>
        <w:rPr>
          <w:rFonts w:ascii="Arial" w:hAnsi="Arial" w:cs="Arial"/>
        </w:rPr>
      </w:pPr>
      <w:r>
        <w:rPr>
          <w:rFonts w:ascii="Arial" w:hAnsi="Arial" w:cs="Arial"/>
        </w:rPr>
        <w:t>We will be looking at different ways to spend leisure time and what is available in our local area. We will be visiting local amenities such as Cannon Hill Park and Highbury Park.</w:t>
      </w:r>
    </w:p>
    <w:p w14:paraId="60A62E98" w14:textId="65DB30A1" w:rsidR="00213724" w:rsidRDefault="00213724">
      <w:pPr>
        <w:rPr>
          <w:rFonts w:ascii="Arial" w:hAnsi="Arial" w:cs="Arial"/>
        </w:rPr>
      </w:pPr>
      <w:r>
        <w:rPr>
          <w:rFonts w:ascii="Arial" w:hAnsi="Arial" w:cs="Arial"/>
        </w:rPr>
        <w:t>Students will also be looking at ‘developing self’ where they will identify what they may like to achieve in the future.</w:t>
      </w:r>
    </w:p>
    <w:p w14:paraId="24E59005" w14:textId="2ACCC9E2" w:rsidR="00213724" w:rsidRDefault="00D93007">
      <w:pPr>
        <w:rPr>
          <w:rFonts w:ascii="Arial" w:hAnsi="Arial" w:cs="Arial"/>
          <w:b/>
          <w:bCs/>
        </w:rPr>
      </w:pPr>
      <w:r w:rsidRPr="00D93007">
        <w:rPr>
          <w:rFonts w:ascii="Arial" w:hAnsi="Arial" w:cs="Arial"/>
          <w:b/>
          <w:bCs/>
        </w:rPr>
        <w:t>Reading</w:t>
      </w:r>
    </w:p>
    <w:p w14:paraId="0D69AF3B" w14:textId="039C9BA8" w:rsidR="00D93007" w:rsidRDefault="00D93007">
      <w:pPr>
        <w:rPr>
          <w:rFonts w:ascii="Arial" w:hAnsi="Arial" w:cs="Arial"/>
        </w:rPr>
      </w:pPr>
      <w:r>
        <w:rPr>
          <w:rFonts w:ascii="Arial" w:hAnsi="Arial" w:cs="Arial"/>
        </w:rPr>
        <w:t xml:space="preserve">Students will take part in the accelerated reader </w:t>
      </w:r>
      <w:r w:rsidR="006D61FE">
        <w:rPr>
          <w:rFonts w:ascii="Arial" w:hAnsi="Arial" w:cs="Arial"/>
        </w:rPr>
        <w:t>programme;</w:t>
      </w:r>
      <w:r>
        <w:rPr>
          <w:rFonts w:ascii="Arial" w:hAnsi="Arial" w:cs="Arial"/>
        </w:rPr>
        <w:t xml:space="preserve"> they will be issues with a book </w:t>
      </w:r>
      <w:r w:rsidR="00457311">
        <w:rPr>
          <w:rFonts w:ascii="Arial" w:hAnsi="Arial" w:cs="Arial"/>
        </w:rPr>
        <w:t xml:space="preserve">and once finished will sit a short quiz. </w:t>
      </w:r>
    </w:p>
    <w:p w14:paraId="2A0C3BDF" w14:textId="0887B96C" w:rsidR="00D41698" w:rsidRDefault="00D41698">
      <w:pPr>
        <w:rPr>
          <w:rFonts w:ascii="Arial" w:hAnsi="Arial" w:cs="Arial"/>
          <w:b/>
          <w:bCs/>
        </w:rPr>
      </w:pPr>
      <w:r w:rsidRPr="00D41698">
        <w:rPr>
          <w:rFonts w:ascii="Arial" w:hAnsi="Arial" w:cs="Arial"/>
          <w:b/>
          <w:bCs/>
        </w:rPr>
        <w:t>Computing</w:t>
      </w:r>
    </w:p>
    <w:p w14:paraId="59E126D8" w14:textId="5B801D5D" w:rsidR="00D41698" w:rsidRPr="00D41698" w:rsidRDefault="00D41698">
      <w:pPr>
        <w:rPr>
          <w:rFonts w:ascii="Arial" w:hAnsi="Arial" w:cs="Arial"/>
        </w:rPr>
      </w:pPr>
      <w:r>
        <w:rPr>
          <w:rFonts w:ascii="Arial" w:hAnsi="Arial" w:cs="Arial"/>
        </w:rPr>
        <w:t>Students will be developing basic power point skills</w:t>
      </w:r>
    </w:p>
    <w:sectPr w:rsidR="00D41698" w:rsidRPr="00D416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F42"/>
    <w:rsid w:val="001E2F42"/>
    <w:rsid w:val="00213724"/>
    <w:rsid w:val="00457311"/>
    <w:rsid w:val="006D61FE"/>
    <w:rsid w:val="007045D7"/>
    <w:rsid w:val="00B77612"/>
    <w:rsid w:val="00D41698"/>
    <w:rsid w:val="00D93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549D3"/>
  <w15:chartTrackingRefBased/>
  <w15:docId w15:val="{7CBD7571-8F5E-405D-AB69-6257E08F6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2F4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61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Kirby</dc:creator>
  <cp:keywords/>
  <dc:description/>
  <cp:lastModifiedBy>Becky Kirby</cp:lastModifiedBy>
  <cp:revision>6</cp:revision>
  <dcterms:created xsi:type="dcterms:W3CDTF">2021-09-10T16:02:00Z</dcterms:created>
  <dcterms:modified xsi:type="dcterms:W3CDTF">2021-09-10T16:26:00Z</dcterms:modified>
</cp:coreProperties>
</file>